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A13E" w14:textId="130F85A1" w:rsidR="004C0DBE" w:rsidRDefault="004C0DBE" w:rsidP="004C0DBE">
      <w:pPr>
        <w:jc w:val="center"/>
        <w:rPr>
          <w:b/>
          <w:bCs/>
        </w:rPr>
      </w:pPr>
      <w:r>
        <w:rPr>
          <w:b/>
          <w:bCs/>
        </w:rPr>
        <w:t>TALLER APRENDIZAJE SOCIOENOCIONAL</w:t>
      </w:r>
    </w:p>
    <w:p w14:paraId="182D936B" w14:textId="77777777" w:rsidR="004C0DBE" w:rsidRDefault="004C0DBE" w:rsidP="00A604DC">
      <w:pPr>
        <w:rPr>
          <w:b/>
          <w:bCs/>
        </w:rPr>
      </w:pPr>
    </w:p>
    <w:p w14:paraId="10E69BBE" w14:textId="7884F738" w:rsidR="00513AA9" w:rsidRPr="00CA1CCD" w:rsidRDefault="00513AA9" w:rsidP="00D3570D">
      <w:pPr>
        <w:spacing w:after="0"/>
        <w:jc w:val="both"/>
        <w:rPr>
          <w:b/>
          <w:bCs/>
          <w:sz w:val="24"/>
          <w:szCs w:val="24"/>
        </w:rPr>
      </w:pPr>
      <w:r w:rsidRPr="00CA1CCD">
        <w:rPr>
          <w:b/>
          <w:bCs/>
          <w:sz w:val="24"/>
          <w:szCs w:val="24"/>
          <w:lang w:val="es-MX"/>
        </w:rPr>
        <w:t xml:space="preserve">Objetivo: </w:t>
      </w:r>
      <w:r w:rsidR="00842F2E">
        <w:rPr>
          <w:b/>
          <w:bCs/>
          <w:sz w:val="24"/>
          <w:szCs w:val="24"/>
          <w:lang w:val="es-MX"/>
        </w:rPr>
        <w:t>E</w:t>
      </w:r>
      <w:r w:rsidRPr="00CA1CCD">
        <w:rPr>
          <w:b/>
          <w:bCs/>
          <w:sz w:val="24"/>
          <w:szCs w:val="24"/>
          <w:lang w:val="es-MX"/>
        </w:rPr>
        <w:t>jercitar la transformación de una descripción en un texto reflexivo alineado con la Tarea 3.</w:t>
      </w:r>
    </w:p>
    <w:p w14:paraId="16FD084B" w14:textId="77777777" w:rsidR="004C0DBE" w:rsidRPr="00A604DC" w:rsidRDefault="004C0DBE" w:rsidP="004C0DBE">
      <w:pPr>
        <w:spacing w:after="0"/>
      </w:pPr>
    </w:p>
    <w:p w14:paraId="430B9544" w14:textId="37B1CB31" w:rsidR="004C0DBE" w:rsidRPr="00513AA9" w:rsidRDefault="00A604DC" w:rsidP="004C0DBE">
      <w:pPr>
        <w:spacing w:after="0"/>
        <w:rPr>
          <w:b/>
          <w:bCs/>
          <w:sz w:val="24"/>
          <w:szCs w:val="24"/>
        </w:rPr>
      </w:pPr>
      <w:r w:rsidRPr="00513AA9">
        <w:rPr>
          <w:b/>
          <w:bCs/>
          <w:sz w:val="24"/>
          <w:szCs w:val="24"/>
        </w:rPr>
        <w:t>Instrucci</w:t>
      </w:r>
      <w:r w:rsidR="004C0DBE" w:rsidRPr="00513AA9">
        <w:rPr>
          <w:b/>
          <w:bCs/>
          <w:sz w:val="24"/>
          <w:szCs w:val="24"/>
        </w:rPr>
        <w:t>ones:</w:t>
      </w:r>
      <w:r w:rsidRPr="00513AA9">
        <w:rPr>
          <w:b/>
          <w:bCs/>
          <w:sz w:val="24"/>
          <w:szCs w:val="24"/>
        </w:rPr>
        <w:t xml:space="preserve"> </w:t>
      </w:r>
    </w:p>
    <w:p w14:paraId="3ACCE002" w14:textId="60BA71F5" w:rsidR="00513AA9" w:rsidRDefault="00513AA9" w:rsidP="004C0DBE">
      <w:pPr>
        <w:spacing w:after="0"/>
        <w:rPr>
          <w:b/>
          <w:bCs/>
        </w:rPr>
      </w:pPr>
    </w:p>
    <w:p w14:paraId="4133C00C" w14:textId="01A11531" w:rsidR="004C0DBE" w:rsidRPr="00513AA9" w:rsidRDefault="00513AA9" w:rsidP="00D3570D">
      <w:pPr>
        <w:spacing w:after="0"/>
        <w:jc w:val="both"/>
        <w:rPr>
          <w:b/>
          <w:bCs/>
        </w:rPr>
      </w:pPr>
      <w:r>
        <w:rPr>
          <w:b/>
          <w:bCs/>
        </w:rPr>
        <w:t>Paso 1: Describe de una</w:t>
      </w:r>
      <w:r w:rsidR="00A604DC" w:rsidRPr="00A93A5D">
        <w:t xml:space="preserve"> </w:t>
      </w:r>
      <w:r w:rsidR="00A604DC" w:rsidRPr="00513AA9">
        <w:rPr>
          <w:b/>
          <w:bCs/>
        </w:rPr>
        <w:t>situación concreta</w:t>
      </w:r>
      <w:r w:rsidR="00A604DC" w:rsidRPr="00A93A5D">
        <w:t xml:space="preserve"> ocurrida este año que les haya llamado la atención sobre una </w:t>
      </w:r>
      <w:r w:rsidR="00A604DC" w:rsidRPr="00513AA9">
        <w:rPr>
          <w:b/>
          <w:bCs/>
        </w:rPr>
        <w:t>necesidad socioemocional</w:t>
      </w:r>
      <w:r w:rsidR="00A604DC" w:rsidRPr="00A93A5D">
        <w:t xml:space="preserve"> en sus estudiantes. </w:t>
      </w:r>
    </w:p>
    <w:p w14:paraId="1DBFA74A" w14:textId="77777777" w:rsidR="00513AA9" w:rsidRPr="00A93A5D" w:rsidRDefault="00513AA9" w:rsidP="00513AA9">
      <w:pPr>
        <w:pStyle w:val="Prrafodelista"/>
      </w:pPr>
    </w:p>
    <w:p w14:paraId="086D6345" w14:textId="3DAACC0D" w:rsidR="00CA1CCD" w:rsidRDefault="00AB35C2" w:rsidP="00D3570D">
      <w:pPr>
        <w:spacing w:after="0"/>
        <w:jc w:val="both"/>
        <w:rPr>
          <w:b/>
          <w:bCs/>
          <w:lang w:val="es-MX"/>
        </w:rPr>
      </w:pPr>
      <w:r w:rsidRPr="00CA1CCD">
        <w:rPr>
          <w:b/>
          <w:bCs/>
          <w:lang w:val="es-MX"/>
        </w:rPr>
        <w:t>Paso 2:</w:t>
      </w:r>
      <w:r w:rsidRPr="00CA1CCD">
        <w:rPr>
          <w:lang w:val="es-MX"/>
        </w:rPr>
        <w:t xml:space="preserve"> </w:t>
      </w:r>
      <w:r w:rsidRPr="00CA1CCD">
        <w:rPr>
          <w:b/>
          <w:bCs/>
          <w:lang w:val="es-MX"/>
        </w:rPr>
        <w:t xml:space="preserve">Ahora, toma ese texto y </w:t>
      </w:r>
      <w:r w:rsidRPr="00CA1CCD">
        <w:rPr>
          <w:b/>
          <w:bCs/>
          <w:lang w:val="es-MX"/>
        </w:rPr>
        <w:t>conviértanlo en un párrafo reflex</w:t>
      </w:r>
      <w:r w:rsidRPr="00CA1CCD">
        <w:rPr>
          <w:b/>
          <w:bCs/>
          <w:lang w:val="es-MX"/>
        </w:rPr>
        <w:t>ivo</w:t>
      </w:r>
      <w:r w:rsidR="00513AA9">
        <w:rPr>
          <w:b/>
          <w:bCs/>
          <w:lang w:val="es-MX"/>
        </w:rPr>
        <w:t xml:space="preserve"> considerando las siguientes preguntas:</w:t>
      </w:r>
    </w:p>
    <w:p w14:paraId="5C62F500" w14:textId="77777777" w:rsidR="00CA1CCD" w:rsidRPr="00CA1CCD" w:rsidRDefault="00AB35C2" w:rsidP="00513AA9">
      <w:pPr>
        <w:spacing w:after="0"/>
      </w:pPr>
    </w:p>
    <w:p w14:paraId="2E011D27" w14:textId="77777777" w:rsidR="00513AA9" w:rsidRPr="00A93A5D" w:rsidRDefault="00513AA9" w:rsidP="00513AA9">
      <w:pPr>
        <w:pStyle w:val="Prrafodelista"/>
        <w:numPr>
          <w:ilvl w:val="0"/>
          <w:numId w:val="3"/>
        </w:numPr>
        <w:spacing w:after="0"/>
      </w:pPr>
      <w:r w:rsidRPr="00A93A5D">
        <w:t xml:space="preserve">¿Cuál fue tu </w:t>
      </w:r>
      <w:r w:rsidRPr="00A93A5D">
        <w:rPr>
          <w:b/>
          <w:bCs/>
        </w:rPr>
        <w:t>reacción, actitud o forma de relacionarte</w:t>
      </w:r>
      <w:r w:rsidRPr="00A93A5D">
        <w:t xml:space="preserve"> en ese momento?</w:t>
      </w:r>
    </w:p>
    <w:p w14:paraId="4727B353" w14:textId="5B5DD884" w:rsidR="00513AA9" w:rsidRDefault="00513AA9" w:rsidP="00513AA9">
      <w:pPr>
        <w:pStyle w:val="Prrafodelista"/>
        <w:numPr>
          <w:ilvl w:val="0"/>
          <w:numId w:val="3"/>
        </w:numPr>
        <w:spacing w:after="0"/>
        <w:rPr>
          <w:b/>
          <w:bCs/>
        </w:rPr>
      </w:pPr>
      <w:r w:rsidRPr="00A93A5D">
        <w:t xml:space="preserve">¿Esa acción </w:t>
      </w:r>
      <w:r w:rsidRPr="00A93A5D">
        <w:rPr>
          <w:b/>
          <w:bCs/>
        </w:rPr>
        <w:t>facilitó</w:t>
      </w:r>
      <w:r w:rsidRPr="00A93A5D">
        <w:t xml:space="preserve"> o </w:t>
      </w:r>
      <w:r w:rsidRPr="00A93A5D">
        <w:rPr>
          <w:b/>
          <w:bCs/>
        </w:rPr>
        <w:t>dificultó</w:t>
      </w:r>
      <w:r w:rsidRPr="00A93A5D">
        <w:t xml:space="preserve"> el desarrollo del aprendizaje socioemocional que identificaste? </w:t>
      </w:r>
      <w:r w:rsidRPr="00A93A5D">
        <w:rPr>
          <w:rStyle w:val="citation-41"/>
          <w:rFonts w:eastAsiaTheme="majorEastAsia"/>
        </w:rPr>
        <w:t>¿</w:t>
      </w:r>
      <w:r w:rsidRPr="00A93A5D">
        <w:rPr>
          <w:rStyle w:val="citation-41"/>
          <w:rFonts w:eastAsiaTheme="majorEastAsia"/>
          <w:b/>
          <w:bCs/>
        </w:rPr>
        <w:t>Cómo</w:t>
      </w:r>
      <w:r w:rsidRPr="00A93A5D">
        <w:rPr>
          <w:rStyle w:val="citation-41"/>
          <w:rFonts w:eastAsiaTheme="majorEastAsia"/>
        </w:rPr>
        <w:t xml:space="preserve"> influyó en el estudiante? </w:t>
      </w:r>
    </w:p>
    <w:p w14:paraId="238DF715" w14:textId="77777777" w:rsidR="00EA3606" w:rsidRPr="00A93A5D" w:rsidRDefault="00EA3606"/>
    <w:p w14:paraId="1FED28D4" w14:textId="77777777" w:rsidR="00513AA9" w:rsidRDefault="004C0DBE" w:rsidP="00513AA9">
      <w:pPr>
        <w:spacing w:after="0"/>
        <w:rPr>
          <w:b/>
          <w:bCs/>
          <w:sz w:val="24"/>
          <w:szCs w:val="24"/>
        </w:rPr>
      </w:pPr>
      <w:r w:rsidRPr="00A93A5D">
        <w:rPr>
          <w:b/>
          <w:bCs/>
          <w:sz w:val="24"/>
          <w:szCs w:val="24"/>
        </w:rPr>
        <w:t xml:space="preserve">Parte </w:t>
      </w:r>
      <w:r w:rsidR="00513AA9">
        <w:rPr>
          <w:b/>
          <w:bCs/>
          <w:sz w:val="24"/>
          <w:szCs w:val="24"/>
        </w:rPr>
        <w:t>3</w:t>
      </w:r>
      <w:r w:rsidRPr="00A93A5D">
        <w:rPr>
          <w:b/>
          <w:bCs/>
          <w:sz w:val="24"/>
          <w:szCs w:val="24"/>
        </w:rPr>
        <w:t>: Análisis de la Práctica</w:t>
      </w:r>
    </w:p>
    <w:p w14:paraId="003CF890" w14:textId="08FC823B" w:rsidR="00842F2E" w:rsidRDefault="00A93A5D" w:rsidP="00D3570D">
      <w:pPr>
        <w:spacing w:after="0"/>
        <w:jc w:val="both"/>
        <w:rPr>
          <w:rFonts w:ascii="Calibri" w:eastAsia="Times New Roman" w:hAnsi="Calibri" w:cs="Calibri"/>
          <w:color w:val="242021"/>
          <w:kern w:val="0"/>
          <w:lang w:eastAsia="es-CL"/>
          <w14:ligatures w14:val="none"/>
        </w:rPr>
      </w:pPr>
      <w:r w:rsidRPr="00A93A5D">
        <w:t xml:space="preserve">Sobre la misma situación, </w:t>
      </w:r>
      <w:r w:rsidR="00D3570D">
        <w:t>r</w:t>
      </w:r>
      <w:r w:rsidR="00513AA9" w:rsidRPr="00513AA9">
        <w:rPr>
          <w:rFonts w:ascii="Calibri" w:eastAsia="Times New Roman" w:hAnsi="Calibri" w:cs="Calibri"/>
          <w:color w:val="242021"/>
          <w:kern w:val="0"/>
          <w:lang w:eastAsia="es-CL"/>
          <w14:ligatures w14:val="none"/>
        </w:rPr>
        <w:t xml:space="preserve">eflexiona sobre cómo </w:t>
      </w:r>
      <w:r w:rsidR="00D3570D">
        <w:rPr>
          <w:rFonts w:ascii="Calibri" w:eastAsia="Times New Roman" w:hAnsi="Calibri" w:cs="Calibri"/>
          <w:b/>
          <w:bCs/>
          <w:color w:val="242021"/>
          <w:kern w:val="0"/>
          <w:lang w:eastAsia="es-CL"/>
          <w14:ligatures w14:val="none"/>
        </w:rPr>
        <w:t>t</w:t>
      </w:r>
      <w:r w:rsidR="00513AA9" w:rsidRPr="00513AA9">
        <w:rPr>
          <w:rFonts w:ascii="Calibri" w:eastAsia="Times New Roman" w:hAnsi="Calibri" w:cs="Calibri"/>
          <w:b/>
          <w:bCs/>
          <w:color w:val="242021"/>
          <w:kern w:val="0"/>
          <w:lang w:eastAsia="es-CL"/>
          <w14:ligatures w14:val="none"/>
        </w:rPr>
        <w:t>us actitudes</w:t>
      </w:r>
      <w:r w:rsidR="00513AA9" w:rsidRPr="00513AA9">
        <w:rPr>
          <w:rFonts w:ascii="Calibri" w:eastAsia="Times New Roman" w:hAnsi="Calibri" w:cs="Calibri"/>
          <w:color w:val="242021"/>
          <w:kern w:val="0"/>
          <w:lang w:eastAsia="es-CL"/>
          <w14:ligatures w14:val="none"/>
        </w:rPr>
        <w:t xml:space="preserve">, </w:t>
      </w:r>
      <w:r w:rsidR="00513AA9" w:rsidRPr="00513AA9">
        <w:rPr>
          <w:rFonts w:ascii="Calibri" w:eastAsia="Times New Roman" w:hAnsi="Calibri" w:cs="Calibri"/>
          <w:b/>
          <w:bCs/>
          <w:color w:val="242021"/>
          <w:kern w:val="0"/>
          <w:lang w:eastAsia="es-CL"/>
          <w14:ligatures w14:val="none"/>
        </w:rPr>
        <w:t>formas de actuar y de relacionarse con sus estudiantes</w:t>
      </w:r>
      <w:r w:rsidR="00D3570D">
        <w:rPr>
          <w:rFonts w:ascii="Calibri" w:eastAsia="Times New Roman" w:hAnsi="Calibri" w:cs="Calibri"/>
          <w:b/>
          <w:bCs/>
          <w:color w:val="242021"/>
          <w:kern w:val="0"/>
          <w:lang w:eastAsia="es-CL"/>
          <w14:ligatures w14:val="none"/>
        </w:rPr>
        <w:t xml:space="preserve"> </w:t>
      </w:r>
      <w:r w:rsidR="00513AA9" w:rsidRPr="00513AA9">
        <w:rPr>
          <w:rFonts w:ascii="Calibri" w:eastAsia="Times New Roman" w:hAnsi="Calibri" w:cs="Calibri"/>
          <w:color w:val="242021"/>
          <w:kern w:val="0"/>
          <w:lang w:eastAsia="es-CL"/>
          <w14:ligatures w14:val="none"/>
        </w:rPr>
        <w:t>favorecen o dificultan promover el desarrollo de aprendizajes socioemocionales en ellos/as.</w:t>
      </w:r>
      <w:r w:rsidR="00842F2E">
        <w:rPr>
          <w:rFonts w:ascii="Calibri" w:eastAsia="Times New Roman" w:hAnsi="Calibri" w:cs="Calibri"/>
          <w:color w:val="242021"/>
          <w:kern w:val="0"/>
          <w:lang w:eastAsia="es-CL"/>
          <w14:ligatures w14:val="none"/>
        </w:rPr>
        <w:t xml:space="preserve"> </w:t>
      </w:r>
    </w:p>
    <w:p w14:paraId="5A1CC043" w14:textId="1C08B856" w:rsidR="00842F2E" w:rsidRDefault="00842F2E" w:rsidP="00D3570D">
      <w:pPr>
        <w:spacing w:after="0"/>
        <w:jc w:val="both"/>
      </w:pPr>
    </w:p>
    <w:p w14:paraId="15948799" w14:textId="430E9D33" w:rsidR="00842F2E" w:rsidRPr="000E0B86" w:rsidRDefault="00842F2E" w:rsidP="00D3570D">
      <w:pPr>
        <w:spacing w:after="0"/>
        <w:jc w:val="both"/>
        <w:rPr>
          <w:b/>
          <w:bCs/>
        </w:rPr>
      </w:pPr>
      <w:r w:rsidRPr="000E0B86">
        <w:rPr>
          <w:b/>
          <w:bCs/>
        </w:rPr>
        <w:t>Debes tener en cuenta la información de la siguiente tabla:</w:t>
      </w:r>
    </w:p>
    <w:p w14:paraId="22B17BAE" w14:textId="77777777" w:rsidR="00842F2E" w:rsidRPr="00D3570D" w:rsidRDefault="00842F2E" w:rsidP="00D3570D">
      <w:pPr>
        <w:spacing w:after="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2F2E" w:rsidRPr="00EC53FF" w14:paraId="26AC4F6A" w14:textId="77777777" w:rsidTr="00AA1D37">
        <w:tc>
          <w:tcPr>
            <w:tcW w:w="8828" w:type="dxa"/>
            <w:gridSpan w:val="2"/>
          </w:tcPr>
          <w:p w14:paraId="60FB605A" w14:textId="712858B9" w:rsidR="00842F2E" w:rsidRPr="00EC53FF" w:rsidRDefault="00842F2E" w:rsidP="00842F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C53FF">
              <w:rPr>
                <w:rFonts w:ascii="Calibri" w:hAnsi="Calibri" w:cs="Calibri"/>
                <w:b/>
                <w:bCs/>
              </w:rPr>
              <w:t>Definiciones clave</w:t>
            </w:r>
          </w:p>
        </w:tc>
      </w:tr>
      <w:tr w:rsidR="00842F2E" w:rsidRPr="00EC53FF" w14:paraId="48085798" w14:textId="77777777" w:rsidTr="00842F2E">
        <w:tc>
          <w:tcPr>
            <w:tcW w:w="4414" w:type="dxa"/>
          </w:tcPr>
          <w:p w14:paraId="3B6F4C81" w14:textId="61A4D123" w:rsidR="00842F2E" w:rsidRPr="00EC53FF" w:rsidRDefault="00842F2E" w:rsidP="00D3570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C53FF">
              <w:rPr>
                <w:rFonts w:ascii="Calibri" w:hAnsi="Calibri" w:cs="Calibri"/>
                <w:b/>
                <w:bCs/>
              </w:rPr>
              <w:t>Actitudes</w:t>
            </w:r>
          </w:p>
        </w:tc>
        <w:tc>
          <w:tcPr>
            <w:tcW w:w="4414" w:type="dxa"/>
          </w:tcPr>
          <w:p w14:paraId="27FB4D12" w14:textId="77777777" w:rsidR="00EC53FF" w:rsidRDefault="00842F2E" w:rsidP="00EC53FF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42F2E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Corresponde a la </w:t>
            </w:r>
            <w:r w:rsidRPr="00842F2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predisposición emocional y valórica</w:t>
            </w:r>
            <w:r w:rsidRPr="00842F2E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 con la que el/la docente enfrenta su labor pedagógica y el vínculo con sus estudiantes.</w:t>
            </w:r>
            <w:r w:rsidRPr="00842F2E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br/>
              <w:t>Incluye la manera en que expresa empatía, respeto, apertura al diálogo y confianza en las capacidades del grupo.</w:t>
            </w:r>
            <w:r w:rsidRPr="00842F2E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br/>
              <w:t xml:space="preserve">En la Tarea 3, se espera que el docente reconozca </w:t>
            </w:r>
            <w:r w:rsidRPr="00842F2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qué actitudes personales contribuyen o dificultan</w:t>
            </w:r>
            <w:r w:rsidRPr="00842F2E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 el desarrollo socioemocional de sus estudiantes (por ejemplo: paciencia, empatía, flexibilidad, disposición al acompañamiento emocional).</w:t>
            </w:r>
          </w:p>
          <w:p w14:paraId="37D6D724" w14:textId="468D57A2" w:rsidR="00842F2E" w:rsidRPr="00EC53FF" w:rsidRDefault="00842F2E" w:rsidP="00EC53FF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42F2E">
              <w:rPr>
                <w:rFonts w:ascii="Calibri" w:eastAsia="Times New Roman" w:hAnsi="Calibri" w:cs="Calibri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842F2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s-CL"/>
                <w14:ligatures w14:val="none"/>
              </w:rPr>
              <w:t>Ejemplo:</w:t>
            </w:r>
            <w:r w:rsidRPr="00842F2E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EC53FF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s-CL"/>
                <w14:ligatures w14:val="none"/>
              </w:rPr>
              <w:t>M</w:t>
            </w:r>
            <w:r w:rsidRPr="00842F2E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s-CL"/>
                <w14:ligatures w14:val="none"/>
              </w:rPr>
              <w:t xml:space="preserve">antener una actitud de calma y contención cuando los estudiantes se </w:t>
            </w:r>
            <w:r w:rsidRPr="00842F2E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frustran favorece la autorregulación emocional.</w:t>
            </w:r>
          </w:p>
        </w:tc>
      </w:tr>
      <w:tr w:rsidR="00842F2E" w:rsidRPr="00EC53FF" w14:paraId="7F09DEE7" w14:textId="77777777" w:rsidTr="00842F2E">
        <w:tc>
          <w:tcPr>
            <w:tcW w:w="4414" w:type="dxa"/>
          </w:tcPr>
          <w:p w14:paraId="0315420E" w14:textId="5E2D7E35" w:rsidR="00842F2E" w:rsidRPr="00EC53FF" w:rsidRDefault="00842F2E" w:rsidP="00D3570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C53FF">
              <w:rPr>
                <w:rFonts w:ascii="Calibri" w:hAnsi="Calibri" w:cs="Calibri"/>
                <w:b/>
                <w:bCs/>
              </w:rPr>
              <w:lastRenderedPageBreak/>
              <w:t>Formas de actuar</w:t>
            </w:r>
          </w:p>
        </w:tc>
        <w:tc>
          <w:tcPr>
            <w:tcW w:w="4414" w:type="dxa"/>
          </w:tcPr>
          <w:p w14:paraId="4082AA42" w14:textId="326C6081" w:rsidR="00EC53FF" w:rsidRDefault="00EC53FF" w:rsidP="00EC53FF">
            <w:pPr>
              <w:jc w:val="both"/>
              <w:rPr>
                <w:rFonts w:ascii="Calibri" w:hAnsi="Calibri" w:cs="Calibri"/>
              </w:rPr>
            </w:pPr>
            <w:r w:rsidRPr="00EC53FF">
              <w:rPr>
                <w:rFonts w:ascii="Calibri" w:hAnsi="Calibri" w:cs="Calibri"/>
              </w:rPr>
              <w:t xml:space="preserve">Se refieren a las </w:t>
            </w:r>
            <w:r w:rsidRPr="00EC53FF">
              <w:rPr>
                <w:rFonts w:ascii="Calibri" w:hAnsi="Calibri" w:cs="Calibri"/>
                <w:b/>
                <w:bCs/>
              </w:rPr>
              <w:t>acciones concretas y observables</w:t>
            </w:r>
            <w:r w:rsidRPr="00EC53FF">
              <w:rPr>
                <w:rFonts w:ascii="Calibri" w:hAnsi="Calibri" w:cs="Calibri"/>
              </w:rPr>
              <w:t xml:space="preserve"> que el/la docente realiza en su práctica diaria y que reflejan sus actitudes.</w:t>
            </w:r>
            <w:r w:rsidRPr="00EC53FF">
              <w:rPr>
                <w:rFonts w:ascii="Calibri" w:hAnsi="Calibri" w:cs="Calibri"/>
              </w:rPr>
              <w:br/>
              <w:t>Incluyen decisiones pedagógicas, estrategias de intervención, lenguaje corporal, tono de voz, manera de responder ante errores o conflictos y rutinas de aula que modelan el aprendizaje socioemocional.</w:t>
            </w:r>
            <w:r w:rsidRPr="00EC53FF">
              <w:rPr>
                <w:rFonts w:ascii="Calibri" w:hAnsi="Calibri" w:cs="Calibri"/>
              </w:rPr>
              <w:br/>
              <w:t xml:space="preserve">En la Tarea 3, se espera que el docente </w:t>
            </w:r>
            <w:r w:rsidRPr="00EC53FF">
              <w:rPr>
                <w:rFonts w:ascii="Calibri" w:hAnsi="Calibri" w:cs="Calibri"/>
                <w:b/>
                <w:bCs/>
              </w:rPr>
              <w:t>identifique cuáles de sus formas de actuar desea mantener o modificar</w:t>
            </w:r>
            <w:r w:rsidRPr="00EC53FF">
              <w:rPr>
                <w:rFonts w:ascii="Calibri" w:hAnsi="Calibri" w:cs="Calibri"/>
              </w:rPr>
              <w:t xml:space="preserve"> porque influyen directamente en cómo los estudiantes aprenden a manejar emociones, resolver conflictos o colaborar.</w:t>
            </w:r>
          </w:p>
          <w:p w14:paraId="02BF0C75" w14:textId="77777777" w:rsidR="00EC53FF" w:rsidRPr="00EC53FF" w:rsidRDefault="00EC53FF" w:rsidP="00EC53FF">
            <w:pPr>
              <w:jc w:val="both"/>
              <w:rPr>
                <w:rFonts w:ascii="Calibri" w:hAnsi="Calibri" w:cs="Calibri"/>
              </w:rPr>
            </w:pPr>
          </w:p>
          <w:p w14:paraId="6FCA7D0A" w14:textId="007EC665" w:rsidR="00EC53FF" w:rsidRPr="00EC53FF" w:rsidRDefault="00EC53FF" w:rsidP="00EC53FF">
            <w:pPr>
              <w:jc w:val="both"/>
              <w:rPr>
                <w:rFonts w:ascii="Calibri" w:hAnsi="Calibri" w:cs="Calibri"/>
              </w:rPr>
            </w:pPr>
            <w:r w:rsidRPr="00EC53FF">
              <w:rPr>
                <w:rFonts w:ascii="Calibri" w:hAnsi="Calibri" w:cs="Calibri"/>
                <w:b/>
                <w:bCs/>
                <w:i/>
                <w:iCs/>
              </w:rPr>
              <w:t>Ejemplo:</w:t>
            </w:r>
            <w:r w:rsidRPr="00EC53FF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D</w:t>
            </w:r>
            <w:r w:rsidRPr="00EC53FF">
              <w:rPr>
                <w:rFonts w:ascii="Calibri" w:hAnsi="Calibri" w:cs="Calibri"/>
                <w:i/>
                <w:iCs/>
              </w:rPr>
              <w:t>etener la clase para analizar colectivamente un conflicto entre pares refleja una forma de actuar que promueve la resolución pacífica y la empatía.</w:t>
            </w:r>
          </w:p>
          <w:p w14:paraId="6193D2C6" w14:textId="77777777" w:rsidR="00842F2E" w:rsidRPr="00EC53FF" w:rsidRDefault="00842F2E" w:rsidP="00D3570D">
            <w:pPr>
              <w:jc w:val="both"/>
              <w:rPr>
                <w:rFonts w:ascii="Calibri" w:hAnsi="Calibri" w:cs="Calibri"/>
              </w:rPr>
            </w:pPr>
          </w:p>
        </w:tc>
      </w:tr>
      <w:tr w:rsidR="00842F2E" w:rsidRPr="00EC53FF" w14:paraId="4FBA57B6" w14:textId="77777777" w:rsidTr="00842F2E">
        <w:tc>
          <w:tcPr>
            <w:tcW w:w="4414" w:type="dxa"/>
          </w:tcPr>
          <w:p w14:paraId="38B9471E" w14:textId="46424401" w:rsidR="00842F2E" w:rsidRPr="00EC53FF" w:rsidRDefault="00842F2E" w:rsidP="00D3570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C53FF">
              <w:rPr>
                <w:rFonts w:ascii="Calibri" w:hAnsi="Calibri" w:cs="Calibri"/>
                <w:b/>
                <w:bCs/>
              </w:rPr>
              <w:t>Formas de relacionarse</w:t>
            </w:r>
          </w:p>
        </w:tc>
        <w:tc>
          <w:tcPr>
            <w:tcW w:w="4414" w:type="dxa"/>
          </w:tcPr>
          <w:p w14:paraId="24A3D300" w14:textId="5458DCB8" w:rsidR="00EC53FF" w:rsidRDefault="00EC53FF" w:rsidP="00EC53FF">
            <w:pPr>
              <w:jc w:val="both"/>
              <w:rPr>
                <w:rFonts w:ascii="Calibri" w:hAnsi="Calibri" w:cs="Calibri"/>
              </w:rPr>
            </w:pPr>
            <w:r w:rsidRPr="00EC53FF">
              <w:rPr>
                <w:rFonts w:ascii="Calibri" w:hAnsi="Calibri" w:cs="Calibri"/>
              </w:rPr>
              <w:t xml:space="preserve">Corresponden a la </w:t>
            </w:r>
            <w:r w:rsidRPr="00EC53FF">
              <w:rPr>
                <w:rFonts w:ascii="Calibri" w:hAnsi="Calibri" w:cs="Calibri"/>
                <w:b/>
                <w:bCs/>
              </w:rPr>
              <w:t>manera en que el/la docente establece y sostiene los vínculos con sus estudiantes</w:t>
            </w:r>
            <w:r w:rsidRPr="00EC53FF">
              <w:rPr>
                <w:rFonts w:ascii="Calibri" w:hAnsi="Calibri" w:cs="Calibri"/>
              </w:rPr>
              <w:t>, el clima relacional que genera y la calidad de las interacciones cotidianas.</w:t>
            </w:r>
            <w:r w:rsidRPr="00EC53FF">
              <w:rPr>
                <w:rFonts w:ascii="Calibri" w:hAnsi="Calibri" w:cs="Calibri"/>
              </w:rPr>
              <w:br/>
              <w:t>Incluye la escucha activa, el reconocimiento de las emociones del otro, la equidad en el trato, la coherencia entre discurso y acción, y la capacidad para construir confianza.</w:t>
            </w:r>
            <w:r w:rsidRPr="00EC53FF">
              <w:rPr>
                <w:rFonts w:ascii="Calibri" w:hAnsi="Calibri" w:cs="Calibri"/>
              </w:rPr>
              <w:br/>
              <w:t xml:space="preserve">En la Tarea 3, este concepto se vincula con la reflexión sobre </w:t>
            </w:r>
            <w:r w:rsidRPr="00EC53FF">
              <w:rPr>
                <w:rFonts w:ascii="Calibri" w:hAnsi="Calibri" w:cs="Calibri"/>
                <w:b/>
                <w:bCs/>
              </w:rPr>
              <w:t>cómo las interacciones del docente pueden favorecer o limitar</w:t>
            </w:r>
            <w:r w:rsidRPr="00EC53FF">
              <w:rPr>
                <w:rFonts w:ascii="Calibri" w:hAnsi="Calibri" w:cs="Calibri"/>
              </w:rPr>
              <w:t xml:space="preserve"> los aprendizajes socioemocionales observados en su grupo.</w:t>
            </w:r>
          </w:p>
          <w:p w14:paraId="70185037" w14:textId="77777777" w:rsidR="00EC53FF" w:rsidRPr="00EC53FF" w:rsidRDefault="00EC53FF" w:rsidP="00EC53FF">
            <w:pPr>
              <w:jc w:val="both"/>
              <w:rPr>
                <w:rFonts w:ascii="Calibri" w:hAnsi="Calibri" w:cs="Calibri"/>
              </w:rPr>
            </w:pPr>
          </w:p>
          <w:p w14:paraId="3BE25B60" w14:textId="22F13775" w:rsidR="00EC53FF" w:rsidRPr="00EC53FF" w:rsidRDefault="00EC53FF" w:rsidP="00EC53FF">
            <w:pPr>
              <w:jc w:val="both"/>
              <w:rPr>
                <w:rFonts w:ascii="Calibri" w:hAnsi="Calibri" w:cs="Calibri"/>
              </w:rPr>
            </w:pPr>
            <w:r w:rsidRPr="00EC53FF">
              <w:rPr>
                <w:rFonts w:ascii="Calibri" w:hAnsi="Calibri" w:cs="Calibri"/>
                <w:b/>
                <w:bCs/>
                <w:i/>
                <w:iCs/>
              </w:rPr>
              <w:t>Ejemplo:</w:t>
            </w:r>
            <w:r w:rsidRPr="00EC53FF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C</w:t>
            </w:r>
            <w:r w:rsidRPr="00EC53FF">
              <w:rPr>
                <w:rFonts w:ascii="Calibri" w:hAnsi="Calibri" w:cs="Calibri"/>
                <w:i/>
                <w:iCs/>
              </w:rPr>
              <w:t>uando el docente reconoce públicamente un avance o valida una emoción, fortalece la relación de confianza y el sentido de pertenencia en el aula.</w:t>
            </w:r>
          </w:p>
          <w:p w14:paraId="36EA25D6" w14:textId="77777777" w:rsidR="00842F2E" w:rsidRPr="00EC53FF" w:rsidRDefault="00842F2E" w:rsidP="00D3570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F5A3654" w14:textId="025489F4" w:rsidR="00513AA9" w:rsidRPr="00D3570D" w:rsidRDefault="00513AA9" w:rsidP="00D3570D">
      <w:pPr>
        <w:spacing w:after="0"/>
        <w:jc w:val="both"/>
      </w:pPr>
    </w:p>
    <w:p w14:paraId="27D9CFAE" w14:textId="77777777" w:rsidR="00A93A5D" w:rsidRPr="00A93A5D" w:rsidRDefault="00A93A5D" w:rsidP="00A93A5D">
      <w:pPr>
        <w:spacing w:after="0"/>
      </w:pPr>
    </w:p>
    <w:p w14:paraId="5FBDDCC1" w14:textId="77777777" w:rsidR="004C0DBE" w:rsidRPr="00A93A5D" w:rsidRDefault="004C0DBE"/>
    <w:sectPr w:rsidR="004C0DBE" w:rsidRPr="00A93A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BC5D" w14:textId="77777777" w:rsidR="00AB35C2" w:rsidRDefault="00AB35C2" w:rsidP="0055109A">
      <w:pPr>
        <w:spacing w:after="0" w:line="240" w:lineRule="auto"/>
      </w:pPr>
      <w:r>
        <w:separator/>
      </w:r>
    </w:p>
  </w:endnote>
  <w:endnote w:type="continuationSeparator" w:id="0">
    <w:p w14:paraId="20EF7310" w14:textId="77777777" w:rsidR="00AB35C2" w:rsidRDefault="00AB35C2" w:rsidP="005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238D" w14:textId="77777777" w:rsidR="00AB35C2" w:rsidRDefault="00AB35C2" w:rsidP="0055109A">
      <w:pPr>
        <w:spacing w:after="0" w:line="240" w:lineRule="auto"/>
      </w:pPr>
      <w:r>
        <w:separator/>
      </w:r>
    </w:p>
  </w:footnote>
  <w:footnote w:type="continuationSeparator" w:id="0">
    <w:p w14:paraId="6C195AA5" w14:textId="77777777" w:rsidR="00AB35C2" w:rsidRDefault="00AB35C2" w:rsidP="005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4484" w14:textId="1E2FF697" w:rsidR="0055109A" w:rsidRDefault="00A36D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13CF8E" wp14:editId="6D5909FF">
          <wp:simplePos x="0" y="0"/>
          <wp:positionH relativeFrom="column">
            <wp:posOffset>-375285</wp:posOffset>
          </wp:positionH>
          <wp:positionV relativeFrom="paragraph">
            <wp:posOffset>-249555</wp:posOffset>
          </wp:positionV>
          <wp:extent cx="1714500" cy="515239"/>
          <wp:effectExtent l="0" t="0" r="0" b="0"/>
          <wp:wrapTight wrapText="bothSides">
            <wp:wrapPolygon edited="0">
              <wp:start x="0" y="0"/>
              <wp:lineTo x="0" y="20774"/>
              <wp:lineTo x="21360" y="20774"/>
              <wp:lineTo x="21360" y="0"/>
              <wp:lineTo x="0" y="0"/>
            </wp:wrapPolygon>
          </wp:wrapTight>
          <wp:docPr id="2" name="Imagen 1" descr="Un dibujo de una cara feliz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9D68B6E8-2197-B0F1-CD8E-3E35C435F7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Un dibujo de una cara feliz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9D68B6E8-2197-B0F1-CD8E-3E35C435F7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15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796"/>
    <w:multiLevelType w:val="hybridMultilevel"/>
    <w:tmpl w:val="8E3E435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E52A5"/>
    <w:multiLevelType w:val="multilevel"/>
    <w:tmpl w:val="80D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972FD"/>
    <w:multiLevelType w:val="hybridMultilevel"/>
    <w:tmpl w:val="ADBEFE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E4EB5"/>
    <w:multiLevelType w:val="multilevel"/>
    <w:tmpl w:val="71B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357C7"/>
    <w:multiLevelType w:val="hybridMultilevel"/>
    <w:tmpl w:val="754C616A"/>
    <w:lvl w:ilvl="0" w:tplc="85663B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25A1B"/>
    <w:multiLevelType w:val="hybridMultilevel"/>
    <w:tmpl w:val="31AC1B8E"/>
    <w:lvl w:ilvl="0" w:tplc="6CB86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A1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45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4A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A16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44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23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69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D03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DC"/>
    <w:rsid w:val="000E0B86"/>
    <w:rsid w:val="000F109A"/>
    <w:rsid w:val="001D0BB3"/>
    <w:rsid w:val="0033268E"/>
    <w:rsid w:val="003D7197"/>
    <w:rsid w:val="004B6422"/>
    <w:rsid w:val="004C0DBE"/>
    <w:rsid w:val="00513AA9"/>
    <w:rsid w:val="0055109A"/>
    <w:rsid w:val="007445BD"/>
    <w:rsid w:val="007B6B7D"/>
    <w:rsid w:val="00842F2E"/>
    <w:rsid w:val="00A36D05"/>
    <w:rsid w:val="00A604DC"/>
    <w:rsid w:val="00A93A5D"/>
    <w:rsid w:val="00AB35C2"/>
    <w:rsid w:val="00D3570D"/>
    <w:rsid w:val="00EA3606"/>
    <w:rsid w:val="00EC53FF"/>
    <w:rsid w:val="00F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E595"/>
  <w15:chartTrackingRefBased/>
  <w15:docId w15:val="{B5B28285-2525-4C96-925D-0C4997E9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4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citation-41">
    <w:name w:val="citation-41"/>
    <w:basedOn w:val="Fuentedeprrafopredeter"/>
    <w:rsid w:val="00A93A5D"/>
  </w:style>
  <w:style w:type="character" w:customStyle="1" w:styleId="citation-40">
    <w:name w:val="citation-40"/>
    <w:basedOn w:val="Fuentedeprrafopredeter"/>
    <w:rsid w:val="00A93A5D"/>
  </w:style>
  <w:style w:type="paragraph" w:styleId="Encabezado">
    <w:name w:val="header"/>
    <w:basedOn w:val="Normal"/>
    <w:link w:val="EncabezadoCar"/>
    <w:uiPriority w:val="99"/>
    <w:unhideWhenUsed/>
    <w:rsid w:val="00551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09A"/>
  </w:style>
  <w:style w:type="paragraph" w:styleId="Piedepgina">
    <w:name w:val="footer"/>
    <w:basedOn w:val="Normal"/>
    <w:link w:val="PiedepginaCar"/>
    <w:uiPriority w:val="99"/>
    <w:unhideWhenUsed/>
    <w:rsid w:val="00551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09A"/>
  </w:style>
  <w:style w:type="character" w:customStyle="1" w:styleId="fontstyle01">
    <w:name w:val="fontstyle01"/>
    <w:basedOn w:val="Fuentedeprrafopredeter"/>
    <w:rsid w:val="00513AA9"/>
    <w:rPr>
      <w:rFonts w:ascii="Calibri" w:hAnsi="Calibri" w:cs="Calibri" w:hint="default"/>
      <w:b w:val="0"/>
      <w:bCs w:val="0"/>
      <w:i w:val="0"/>
      <w:iCs w:val="0"/>
      <w:color w:val="242021"/>
      <w:sz w:val="22"/>
      <w:szCs w:val="22"/>
    </w:rPr>
  </w:style>
  <w:style w:type="table" w:styleId="Tablaconcuadrcula">
    <w:name w:val="Table Grid"/>
    <w:basedOn w:val="Tablanormal"/>
    <w:uiPriority w:val="39"/>
    <w:rsid w:val="0084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42F2E"/>
    <w:rPr>
      <w:b/>
      <w:bCs/>
    </w:rPr>
  </w:style>
  <w:style w:type="character" w:styleId="nfasis">
    <w:name w:val="Emphasis"/>
    <w:basedOn w:val="Fuentedeprrafopredeter"/>
    <w:uiPriority w:val="20"/>
    <w:qFormat/>
    <w:rsid w:val="00842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Vesna Puratic</cp:lastModifiedBy>
  <cp:revision>5</cp:revision>
  <dcterms:created xsi:type="dcterms:W3CDTF">2025-10-13T20:26:00Z</dcterms:created>
  <dcterms:modified xsi:type="dcterms:W3CDTF">2025-10-16T12:52:00Z</dcterms:modified>
</cp:coreProperties>
</file>